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A50B" w14:textId="77777777" w:rsidR="008E67A9" w:rsidRDefault="008E67A9" w:rsidP="00536925">
      <w:pPr>
        <w:jc w:val="center"/>
        <w:rPr>
          <w:rFonts w:ascii="UD デジタル 教科書体 N-B" w:eastAsia="UD デジタル 教科書体 N-B"/>
          <w:color w:val="FF0000"/>
          <w:sz w:val="800"/>
          <w:szCs w:val="800"/>
          <w:highlight w:val="yellow"/>
          <w14:textOutline w14:w="38100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6719265B" w14:textId="01A5F117" w:rsidR="00536925" w:rsidRPr="00536925" w:rsidRDefault="00536925" w:rsidP="00536925">
      <w:pPr>
        <w:jc w:val="center"/>
        <w:rPr>
          <w:rFonts w:ascii="UD デジタル 教科書体 N-B" w:eastAsia="UD デジタル 教科書体 N-B" w:hint="eastAsia"/>
          <w:b/>
          <w:color w:val="FF0000"/>
          <w:sz w:val="800"/>
          <w:szCs w:val="8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放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課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後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等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デ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イ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く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る</w:t>
      </w:r>
      <w:r w:rsidRPr="00536925">
        <w:rPr>
          <w:rFonts w:ascii="UD デジタル 教科書体 N-B" w:eastAsia="UD デジタル 教科書体 N-B" w:hint="eastAsia"/>
          <w:b/>
          <w:color w:val="FF0000"/>
          <w:sz w:val="800"/>
          <w:szCs w:val="80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み</w:t>
      </w:r>
    </w:p>
    <w:sectPr w:rsidR="00536925" w:rsidRPr="00536925" w:rsidSect="004A271D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25"/>
    <w:rsid w:val="004A271D"/>
    <w:rsid w:val="00536925"/>
    <w:rsid w:val="008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6036"/>
  <w15:chartTrackingRefBased/>
  <w15:docId w15:val="{10D2EDF7-D188-48A9-8C73-9100B5F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poppo02@outlook.jp</dc:creator>
  <cp:keywords/>
  <dc:description/>
  <cp:lastModifiedBy>poppo02@outlook.jp</cp:lastModifiedBy>
  <cp:revision>1</cp:revision>
  <cp:lastPrinted>2021-11-03T08:06:00Z</cp:lastPrinted>
  <dcterms:created xsi:type="dcterms:W3CDTF">2021-11-03T07:41:00Z</dcterms:created>
  <dcterms:modified xsi:type="dcterms:W3CDTF">2021-11-03T08:14:00Z</dcterms:modified>
</cp:coreProperties>
</file>